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C73" w:rsidRDefault="00360870">
      <w:bookmarkStart w:id="0" w:name="_GoBack"/>
      <w:r>
        <w:rPr>
          <w:noProof/>
        </w:rPr>
        <w:drawing>
          <wp:inline distT="0" distB="0" distL="0" distR="0" wp14:anchorId="6FEC8341" wp14:editId="3B7AC4AA">
            <wp:extent cx="8704385" cy="471487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0224" cy="471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55C73" w:rsidSect="003608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70"/>
    <w:rsid w:val="00157B18"/>
    <w:rsid w:val="00360870"/>
    <w:rsid w:val="009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EE6A6-A925-462F-8DD3-22A24C7B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Juthe, Robin (NIH/NCI) [E]</dc:creator>
  <cp:keywords/>
  <dc:description/>
  <cp:lastModifiedBy>Juthe, Robin (NIH/NCI) [E]</cp:lastModifiedBy>
  <cp:revision>1</cp:revision>
  <dcterms:created xsi:type="dcterms:W3CDTF">2018-02-28T22:04:00Z</dcterms:created>
  <dcterms:modified xsi:type="dcterms:W3CDTF">2018-02-28T22:05:00Z</dcterms:modified>
</cp:coreProperties>
</file>